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sz w:val="26"/>
        </w:rPr>
      </w:pPr>
    </w:p>
    <w:p>
      <w:pPr>
        <w:spacing w:before="89"/>
        <w:ind w:left="1987" w:right="0" w:firstLine="0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795527</wp:posOffset>
            </wp:positionH>
            <wp:positionV relativeFrom="paragraph">
              <wp:posOffset>-190504</wp:posOffset>
            </wp:positionV>
            <wp:extent cx="765047" cy="79839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047" cy="79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УПРАВЛЕНИЕ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ОБРАЗОВАНИЯ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САЛЬСКОГО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РАЙОНА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1"/>
        </w:rPr>
      </w:pPr>
      <w:r>
        <w:rPr/>
        <w:pict>
          <v:rect style="position:absolute;margin-left:63.84pt;margin-top:8.444206pt;width:488.999989pt;height:3.0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Title"/>
      </w:pPr>
      <w:r>
        <w:rPr/>
        <w:t>П</w:t>
      </w:r>
      <w:r>
        <w:rPr>
          <w:spacing w:val="1"/>
        </w:rPr>
        <w:t> </w:t>
      </w:r>
      <w:r>
        <w:rPr/>
        <w:t>Р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К</w:t>
      </w:r>
      <w:r>
        <w:rPr>
          <w:spacing w:val="1"/>
        </w:rPr>
        <w:t> </w:t>
      </w:r>
      <w:r>
        <w:rPr/>
        <w:t>А З</w:t>
      </w:r>
    </w:p>
    <w:p>
      <w:pPr>
        <w:pStyle w:val="BodyText"/>
        <w:spacing w:before="2"/>
        <w:rPr>
          <w:b/>
          <w:sz w:val="20"/>
        </w:rPr>
      </w:pPr>
    </w:p>
    <w:p>
      <w:pPr>
        <w:tabs>
          <w:tab w:pos="4329" w:val="left" w:leader="none"/>
          <w:tab w:pos="7617" w:val="left" w:leader="none"/>
        </w:tabs>
        <w:spacing w:before="88"/>
        <w:ind w:left="1027" w:right="0" w:firstLine="0"/>
        <w:jc w:val="left"/>
        <w:rPr>
          <w:b/>
          <w:sz w:val="28"/>
        </w:rPr>
      </w:pPr>
      <w:r>
        <w:rPr>
          <w:b/>
          <w:sz w:val="28"/>
        </w:rPr>
        <w:t>22.09.2022</w:t>
        <w:tab/>
      </w:r>
      <w:r>
        <w:rPr>
          <w:b/>
          <w:position w:val="4"/>
          <w:sz w:val="24"/>
        </w:rPr>
        <w:t>г.Сальск</w:t>
      </w:r>
      <w:r>
        <w:rPr>
          <w:position w:val="4"/>
          <w:sz w:val="24"/>
        </w:rPr>
        <w:tab/>
      </w:r>
      <w:r>
        <w:rPr>
          <w:b/>
          <w:sz w:val="28"/>
        </w:rPr>
        <w:t>№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677</w:t>
      </w:r>
    </w:p>
    <w:p>
      <w:pPr>
        <w:pStyle w:val="BodyText"/>
        <w:spacing w:before="6"/>
        <w:rPr>
          <w:b/>
          <w:sz w:val="27"/>
        </w:rPr>
      </w:pPr>
    </w:p>
    <w:p>
      <w:pPr>
        <w:pStyle w:val="BodyText"/>
        <w:ind w:left="136" w:right="5248"/>
      </w:pPr>
      <w:r>
        <w:rPr/>
        <w:t>Об организации проведения</w:t>
      </w:r>
      <w:r>
        <w:rPr>
          <w:spacing w:val="1"/>
        </w:rPr>
        <w:t> </w:t>
      </w:r>
      <w:r>
        <w:rPr/>
        <w:t>региональной оценки качества общего</w:t>
      </w:r>
      <w:r>
        <w:rPr>
          <w:spacing w:val="-67"/>
        </w:rPr>
        <w:t> </w:t>
      </w:r>
      <w:r>
        <w:rPr/>
        <w:t>образования по модели PISA-2022 в</w:t>
      </w:r>
      <w:r>
        <w:rPr>
          <w:spacing w:val="1"/>
        </w:rPr>
        <w:t> </w:t>
      </w:r>
      <w:r>
        <w:rPr/>
        <w:t>общеобразовательных организациях</w:t>
      </w:r>
      <w:r>
        <w:rPr>
          <w:spacing w:val="1"/>
        </w:rPr>
        <w:t> </w:t>
      </w:r>
      <w:r>
        <w:rPr/>
        <w:t>Сальского</w:t>
      </w:r>
      <w:r>
        <w:rPr>
          <w:spacing w:val="-1"/>
        </w:rPr>
        <w:t> </w:t>
      </w:r>
      <w:r>
        <w:rPr/>
        <w:t>района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2022 году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76" w:lineRule="auto"/>
        <w:ind w:left="136" w:right="98" w:firstLine="628"/>
        <w:jc w:val="both"/>
      </w:pPr>
      <w:r>
        <w:rPr/>
        <w:t>В соответствии с приказом Рособрнадзора и Минпросвещения России от</w:t>
      </w:r>
      <w:r>
        <w:rPr>
          <w:spacing w:val="1"/>
        </w:rPr>
        <w:t> </w:t>
      </w:r>
      <w:r>
        <w:rPr/>
        <w:t>06.05.2019</w:t>
      </w:r>
      <w:r>
        <w:rPr>
          <w:spacing w:val="1"/>
        </w:rPr>
        <w:t> </w:t>
      </w:r>
      <w:r>
        <w:rPr/>
        <w:t>№590/219</w:t>
      </w:r>
      <w:r>
        <w:rPr>
          <w:spacing w:val="1"/>
        </w:rPr>
        <w:t> </w:t>
      </w:r>
      <w:r>
        <w:rPr/>
        <w:t>«Об</w:t>
      </w:r>
      <w:r>
        <w:rPr>
          <w:spacing w:val="1"/>
        </w:rPr>
        <w:t> </w:t>
      </w:r>
      <w:r>
        <w:rPr/>
        <w:t>утверждении</w:t>
      </w:r>
      <w:r>
        <w:rPr>
          <w:spacing w:val="1"/>
        </w:rPr>
        <w:t> </w:t>
      </w:r>
      <w:r>
        <w:rPr/>
        <w:t>Методологии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критериев</w:t>
      </w:r>
      <w:r>
        <w:rPr>
          <w:spacing w:val="1"/>
        </w:rPr>
        <w:t> </w:t>
      </w:r>
      <w:r>
        <w:rPr/>
        <w:t>оценки</w:t>
      </w:r>
      <w:r>
        <w:rPr>
          <w:spacing w:val="1"/>
        </w:rPr>
        <w:t> </w:t>
      </w:r>
      <w:r>
        <w:rPr/>
        <w:t>качества общего образования в общеобразовательных организациях на основе</w:t>
      </w:r>
      <w:r>
        <w:rPr>
          <w:spacing w:val="1"/>
        </w:rPr>
        <w:t> </w:t>
      </w:r>
      <w:r>
        <w:rPr/>
        <w:t>практики международных исследований качества подготовки обучающихся», 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организованного проведения региональной оценки по</w:t>
      </w:r>
      <w:r>
        <w:rPr>
          <w:spacing w:val="1"/>
        </w:rPr>
        <w:t> </w:t>
      </w:r>
      <w:r>
        <w:rPr/>
        <w:t>модели</w:t>
      </w:r>
      <w:r>
        <w:rPr>
          <w:spacing w:val="70"/>
        </w:rPr>
        <w:t> </w:t>
      </w:r>
      <w:r>
        <w:rPr/>
        <w:t>PISA-2022</w:t>
      </w:r>
      <w:r>
        <w:rPr>
          <w:spacing w:val="1"/>
        </w:rPr>
        <w:t> </w:t>
      </w:r>
      <w:r>
        <w:rPr/>
        <w:t>на</w:t>
      </w:r>
      <w:r>
        <w:rPr>
          <w:spacing w:val="-2"/>
        </w:rPr>
        <w:t> </w:t>
      </w:r>
      <w:r>
        <w:rPr/>
        <w:t>территории Сальского района</w:t>
      </w:r>
    </w:p>
    <w:p>
      <w:pPr>
        <w:pStyle w:val="BodyText"/>
        <w:spacing w:before="5"/>
      </w:pPr>
    </w:p>
    <w:p>
      <w:pPr>
        <w:pStyle w:val="BodyText"/>
        <w:ind w:left="34"/>
        <w:jc w:val="center"/>
      </w:pPr>
      <w:r>
        <w:rPr/>
        <w:t>приказываю:</w:t>
      </w:r>
    </w:p>
    <w:p>
      <w:pPr>
        <w:pStyle w:val="BodyText"/>
        <w:spacing w:before="10"/>
        <w:rPr>
          <w:sz w:val="31"/>
        </w:rPr>
      </w:pPr>
    </w:p>
    <w:p>
      <w:pPr>
        <w:pStyle w:val="ListParagraph"/>
        <w:numPr>
          <w:ilvl w:val="0"/>
          <w:numId w:val="1"/>
        </w:numPr>
        <w:tabs>
          <w:tab w:pos="857" w:val="left" w:leader="none"/>
        </w:tabs>
        <w:spacing w:line="276" w:lineRule="auto" w:before="0" w:after="0"/>
        <w:ind w:left="856" w:right="100" w:hanging="360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> </w:t>
      </w:r>
      <w:r>
        <w:rPr>
          <w:sz w:val="28"/>
        </w:rPr>
        <w:t>тестирование в рамках оценки качества общего образования по</w:t>
      </w:r>
      <w:r>
        <w:rPr>
          <w:spacing w:val="1"/>
          <w:sz w:val="28"/>
        </w:rPr>
        <w:t> </w:t>
      </w:r>
      <w:r>
        <w:rPr>
          <w:sz w:val="28"/>
        </w:rPr>
        <w:t>модели</w:t>
      </w:r>
      <w:r>
        <w:rPr>
          <w:spacing w:val="1"/>
          <w:sz w:val="28"/>
        </w:rPr>
        <w:t> </w:t>
      </w:r>
      <w:r>
        <w:rPr>
          <w:sz w:val="28"/>
        </w:rPr>
        <w:t>PISA-2022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</w:t>
      </w:r>
      <w:r>
        <w:rPr>
          <w:spacing w:val="71"/>
          <w:sz w:val="28"/>
        </w:rPr>
        <w:t> </w:t>
      </w:r>
      <w:r>
        <w:rPr>
          <w:sz w:val="28"/>
        </w:rPr>
        <w:t>организациях</w:t>
      </w:r>
      <w:r>
        <w:rPr>
          <w:spacing w:val="71"/>
          <w:sz w:val="28"/>
        </w:rPr>
        <w:t> </w:t>
      </w:r>
      <w:r>
        <w:rPr>
          <w:sz w:val="28"/>
        </w:rPr>
        <w:t>Сальского</w:t>
      </w:r>
      <w:r>
        <w:rPr>
          <w:spacing w:val="1"/>
          <w:sz w:val="28"/>
        </w:rPr>
        <w:t> </w:t>
      </w:r>
      <w:r>
        <w:rPr>
          <w:sz w:val="28"/>
        </w:rPr>
        <w:t>района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соответствии с</w:t>
      </w:r>
      <w:r>
        <w:rPr>
          <w:spacing w:val="-4"/>
          <w:sz w:val="28"/>
        </w:rPr>
        <w:t> </w:t>
      </w:r>
      <w:r>
        <w:rPr>
          <w:sz w:val="28"/>
        </w:rPr>
        <w:t>расписанием</w:t>
      </w:r>
      <w:r>
        <w:rPr>
          <w:spacing w:val="-2"/>
          <w:sz w:val="28"/>
        </w:rPr>
        <w:t> </w:t>
      </w:r>
      <w:r>
        <w:rPr>
          <w:sz w:val="28"/>
        </w:rPr>
        <w:t>согласно приложения</w:t>
      </w:r>
      <w:r>
        <w:rPr>
          <w:spacing w:val="-4"/>
          <w:sz w:val="28"/>
        </w:rPr>
        <w:t> </w:t>
      </w:r>
      <w:r>
        <w:rPr>
          <w:sz w:val="28"/>
        </w:rPr>
        <w:t>№1.</w:t>
      </w:r>
    </w:p>
    <w:p>
      <w:pPr>
        <w:pStyle w:val="ListParagraph"/>
        <w:numPr>
          <w:ilvl w:val="0"/>
          <w:numId w:val="1"/>
        </w:numPr>
        <w:tabs>
          <w:tab w:pos="857" w:val="left" w:leader="none"/>
        </w:tabs>
        <w:spacing w:line="276" w:lineRule="auto" w:before="1" w:after="0"/>
        <w:ind w:left="856" w:right="98" w:hanging="360"/>
        <w:jc w:val="both"/>
        <w:rPr>
          <w:sz w:val="28"/>
        </w:rPr>
      </w:pPr>
      <w:r>
        <w:rPr>
          <w:sz w:val="28"/>
        </w:rPr>
        <w:t>Утвердить список независимых наблюдателей проведения оценки качества</w:t>
      </w:r>
      <w:r>
        <w:rPr>
          <w:spacing w:val="-67"/>
          <w:sz w:val="28"/>
        </w:rPr>
        <w:t> </w:t>
      </w:r>
      <w:r>
        <w:rPr>
          <w:sz w:val="28"/>
        </w:rPr>
        <w:t>общего</w:t>
      </w:r>
      <w:r>
        <w:rPr>
          <w:spacing w:val="-4"/>
          <w:sz w:val="28"/>
        </w:rPr>
        <w:t> </w:t>
      </w:r>
      <w:r>
        <w:rPr>
          <w:sz w:val="28"/>
        </w:rPr>
        <w:t>образования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1"/>
          <w:sz w:val="28"/>
        </w:rPr>
        <w:t> </w:t>
      </w:r>
      <w:r>
        <w:rPr>
          <w:sz w:val="28"/>
        </w:rPr>
        <w:t>модели</w:t>
      </w:r>
      <w:r>
        <w:rPr>
          <w:spacing w:val="-1"/>
          <w:sz w:val="28"/>
        </w:rPr>
        <w:t> </w:t>
      </w:r>
      <w:r>
        <w:rPr>
          <w:sz w:val="28"/>
        </w:rPr>
        <w:t>PISA-2022</w:t>
      </w:r>
      <w:r>
        <w:rPr>
          <w:spacing w:val="68"/>
          <w:sz w:val="28"/>
        </w:rPr>
        <w:t> </w:t>
      </w:r>
      <w:r>
        <w:rPr>
          <w:sz w:val="28"/>
        </w:rPr>
        <w:t>согласно</w:t>
      </w:r>
      <w:r>
        <w:rPr>
          <w:spacing w:val="-3"/>
          <w:sz w:val="28"/>
        </w:rPr>
        <w:t> </w:t>
      </w:r>
      <w:r>
        <w:rPr>
          <w:sz w:val="28"/>
        </w:rPr>
        <w:t>приложениям</w:t>
      </w:r>
      <w:r>
        <w:rPr>
          <w:spacing w:val="-4"/>
          <w:sz w:val="28"/>
        </w:rPr>
        <w:t> </w:t>
      </w:r>
      <w:r>
        <w:rPr>
          <w:sz w:val="28"/>
        </w:rPr>
        <w:t>№2,3.</w:t>
      </w:r>
    </w:p>
    <w:p>
      <w:pPr>
        <w:pStyle w:val="ListParagraph"/>
        <w:numPr>
          <w:ilvl w:val="0"/>
          <w:numId w:val="1"/>
        </w:numPr>
        <w:tabs>
          <w:tab w:pos="857" w:val="left" w:leader="none"/>
        </w:tabs>
        <w:spacing w:line="276" w:lineRule="auto" w:before="0" w:after="0"/>
        <w:ind w:left="856" w:right="100" w:hanging="360"/>
        <w:jc w:val="both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7558144">
            <wp:simplePos x="0" y="0"/>
            <wp:positionH relativeFrom="page">
              <wp:posOffset>3168395</wp:posOffset>
            </wp:positionH>
            <wp:positionV relativeFrom="paragraph">
              <wp:posOffset>1331846</wp:posOffset>
            </wp:positionV>
            <wp:extent cx="1616963" cy="1624583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963" cy="1624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Контроль исполнения приказа возложить на Демченко С.А., начальника</w:t>
      </w:r>
      <w:r>
        <w:rPr>
          <w:spacing w:val="1"/>
          <w:sz w:val="28"/>
        </w:rPr>
        <w:t> </w:t>
      </w:r>
      <w:r>
        <w:rPr>
          <w:sz w:val="28"/>
        </w:rPr>
        <w:t>отдела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учреждений,</w:t>
      </w:r>
      <w:r>
        <w:rPr>
          <w:spacing w:val="1"/>
          <w:sz w:val="28"/>
        </w:rPr>
        <w:t> </w:t>
      </w:r>
      <w:r>
        <w:rPr>
          <w:sz w:val="28"/>
        </w:rPr>
        <w:t>муниципального</w:t>
      </w:r>
      <w:r>
        <w:rPr>
          <w:spacing w:val="1"/>
          <w:sz w:val="28"/>
        </w:rPr>
        <w:t> </w:t>
      </w:r>
      <w:r>
        <w:rPr>
          <w:sz w:val="28"/>
        </w:rPr>
        <w:t>координатора</w:t>
      </w:r>
      <w:r>
        <w:rPr>
          <w:spacing w:val="1"/>
          <w:sz w:val="28"/>
        </w:rPr>
        <w:t> </w:t>
      </w:r>
      <w:r>
        <w:rPr>
          <w:sz w:val="28"/>
        </w:rPr>
        <w:t>проведения оценки качества по модели PISA-2022 в 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организациях Сальского района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2022</w:t>
      </w:r>
      <w:r>
        <w:rPr>
          <w:spacing w:val="-1"/>
          <w:sz w:val="28"/>
        </w:rPr>
        <w:t> </w:t>
      </w:r>
      <w:r>
        <w:rPr>
          <w:sz w:val="28"/>
        </w:rPr>
        <w:t>году.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3"/>
        <w:rPr>
          <w:sz w:val="40"/>
        </w:rPr>
      </w:pPr>
    </w:p>
    <w:p>
      <w:pPr>
        <w:pStyle w:val="BodyText"/>
        <w:tabs>
          <w:tab w:pos="7876" w:val="left" w:leader="none"/>
        </w:tabs>
        <w:ind w:left="33"/>
        <w:jc w:val="center"/>
      </w:pPr>
      <w:r>
        <w:rPr/>
        <w:t>Начальник</w:t>
        <w:tab/>
        <w:t>Г.</w:t>
      </w:r>
      <w:r>
        <w:rPr>
          <w:spacing w:val="-1"/>
        </w:rPr>
        <w:t> </w:t>
      </w:r>
      <w:r>
        <w:rPr/>
        <w:t>В.</w:t>
      </w:r>
      <w:r>
        <w:rPr>
          <w:spacing w:val="-1"/>
        </w:rPr>
        <w:t> </w:t>
      </w:r>
      <w:r>
        <w:rPr/>
        <w:t>Лиманская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6"/>
        <w:rPr>
          <w:sz w:val="24"/>
        </w:rPr>
      </w:pPr>
    </w:p>
    <w:p>
      <w:pPr>
        <w:spacing w:before="0"/>
        <w:ind w:left="136" w:right="0" w:firstLine="0"/>
        <w:jc w:val="left"/>
        <w:rPr>
          <w:sz w:val="20"/>
        </w:rPr>
      </w:pPr>
      <w:r>
        <w:rPr>
          <w:sz w:val="20"/>
        </w:rPr>
        <w:t>Демченко</w:t>
      </w:r>
      <w:r>
        <w:rPr>
          <w:spacing w:val="-5"/>
          <w:sz w:val="20"/>
        </w:rPr>
        <w:t> </w:t>
      </w:r>
      <w:r>
        <w:rPr>
          <w:sz w:val="20"/>
        </w:rPr>
        <w:t>Светлана</w:t>
      </w:r>
      <w:r>
        <w:rPr>
          <w:spacing w:val="-3"/>
          <w:sz w:val="20"/>
        </w:rPr>
        <w:t> </w:t>
      </w:r>
      <w:r>
        <w:rPr>
          <w:sz w:val="20"/>
        </w:rPr>
        <w:t>Александровна</w:t>
      </w:r>
    </w:p>
    <w:p>
      <w:pPr>
        <w:spacing w:before="70"/>
        <w:ind w:left="136" w:right="0" w:firstLine="0"/>
        <w:jc w:val="left"/>
        <w:rPr>
          <w:sz w:val="20"/>
        </w:rPr>
      </w:pPr>
      <w:r>
        <w:rPr>
          <w:sz w:val="20"/>
        </w:rPr>
        <w:t>(86372)72504</w:t>
      </w:r>
    </w:p>
    <w:sectPr>
      <w:type w:val="continuous"/>
      <w:pgSz w:w="11900" w:h="16840"/>
      <w:pgMar w:top="740" w:bottom="280" w:left="11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56" w:hanging="360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7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0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2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4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88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9"/>
      <w:ind w:left="36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56" w:right="100" w:hanging="36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dc:title>Microsoft Word - PISA.docx</dc:title>
  <dcterms:created xsi:type="dcterms:W3CDTF">2022-09-22T11:40:30Z</dcterms:created>
  <dcterms:modified xsi:type="dcterms:W3CDTF">2022-09-22T11:40:30Z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2022-09-22T00:00:00Z</vt:filetime>
  </property>
  <property fmtid="{D5CDD505-2E9C-101B-9397-08002B2CF9AE}" pid="3" name="Creator">
    <vt:lpwstr>Wondershare PDF Converter</vt:lpwstr>
  </property>
  <property fmtid="{D5CDD505-2E9C-101B-9397-08002B2CF9AE}" pid="4" name="LastSaved">
    <vt:filetime>2022-09-22T00:00:00Z</vt:filetime>
  </property>
</Properties>
</file>